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附件1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安徽建工集团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总承包公司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成熟人才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招聘岗位一览表</w:t>
      </w:r>
    </w:p>
    <w:tbl>
      <w:tblPr>
        <w:tblStyle w:val="10"/>
        <w:tblW w:w="9717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87"/>
        <w:gridCol w:w="6508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tblHeader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</w:trPr>
        <w:tc>
          <w:tcPr>
            <w:tcW w:w="68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所属单位</w:t>
            </w:r>
          </w:p>
          <w:p>
            <w:pPr>
              <w:pStyle w:val="2"/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财务投资部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65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会计、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财务管理、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审计等相关专业本科及以上学历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工作经验：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具有5年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以上投建类企业财务管理工作经验，熟悉国家财务会计法律法规，能够熟练使用财务管理软件，具备良好的表达沟通和组织协调能力等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会计专业中级及以上职称或持有相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注册类证书。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68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87" w:type="dxa"/>
            <w:vAlign w:val="center"/>
          </w:tcPr>
          <w:p>
            <w:pPr>
              <w:widowControl/>
              <w:adjustRightInd w:val="0"/>
              <w:snapToGrid w:val="0"/>
              <w:spacing w:afterLines="5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所属单位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综合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</w:t>
            </w:r>
          </w:p>
        </w:tc>
        <w:tc>
          <w:tcPr>
            <w:tcW w:w="6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中文、新闻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及管理类等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相关专业本科及以上学历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工作经验：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3年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以上行政、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人力资源管理等企业管理相关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工作经验，熟悉各类行政公文格式及写作要求，文字功底好，有较强的语言表达和组织沟通能力。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中级及以上职称或持有相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职业资格证书。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</w:trPr>
        <w:tc>
          <w:tcPr>
            <w:tcW w:w="68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7" w:type="dxa"/>
            <w:vAlign w:val="center"/>
          </w:tcPr>
          <w:p>
            <w:pPr>
              <w:widowControl/>
              <w:adjustRightInd w:val="0"/>
              <w:snapToGrid w:val="0"/>
              <w:spacing w:afterLines="5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所属项目部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项目经理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（房建类）</w:t>
            </w:r>
          </w:p>
        </w:tc>
        <w:tc>
          <w:tcPr>
            <w:tcW w:w="65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建筑工程类相关专业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及以上学历。</w:t>
            </w:r>
          </w:p>
          <w:p>
            <w:pPr>
              <w:pStyle w:val="17"/>
              <w:spacing w:line="360" w:lineRule="exact"/>
              <w:ind w:right="145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具有5年及以上房建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项目施工一线现场管理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经验，至少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全程担任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过一个及以上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大型房建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经理岗位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或承担过两个及以上大型房建项目副职（生产副经理、技术负责人）岗位工作，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具有良好的组织、沟通、协调能力等。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持有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建造师执业资格证书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exact"/>
        </w:trPr>
        <w:tc>
          <w:tcPr>
            <w:tcW w:w="68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widowControl/>
              <w:adjustRightInd w:val="0"/>
              <w:snapToGrid w:val="0"/>
              <w:spacing w:afterLines="50"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所属项目部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技术负责人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（房建类）</w:t>
            </w:r>
          </w:p>
        </w:tc>
        <w:tc>
          <w:tcPr>
            <w:tcW w:w="650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建筑工程类相关专业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及以上学历。</w:t>
            </w:r>
          </w:p>
          <w:p>
            <w:pPr>
              <w:pStyle w:val="17"/>
              <w:spacing w:line="360" w:lineRule="exact"/>
              <w:ind w:right="145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年及以上房建类项目施工一线技术管理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经验，至少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过一个及以上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房建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技术负责人岗位或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同类岗位工作，具有良好的组织、沟通、协调能力等。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类专业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中级及以上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8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   计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</w:tr>
    </w:tbl>
    <w:p>
      <w:pPr>
        <w:rPr>
          <w:rFonts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758" w:left="1800" w:header="851" w:footer="992" w:gutter="0"/>
      <w:cols w:space="0" w:num="1"/>
      <w:docGrid w:type="linesAndChars" w:linePitch="436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48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ODJmOTNmODg1NmQ5MTE0OWNhZWVhMzQ3NjJlMWUifQ=="/>
  </w:docVars>
  <w:rsids>
    <w:rsidRoot w:val="000549B3"/>
    <w:rsid w:val="00020ADE"/>
    <w:rsid w:val="00036FB9"/>
    <w:rsid w:val="000549B3"/>
    <w:rsid w:val="000649A1"/>
    <w:rsid w:val="00073494"/>
    <w:rsid w:val="000879EB"/>
    <w:rsid w:val="000A002F"/>
    <w:rsid w:val="000A4455"/>
    <w:rsid w:val="001045DF"/>
    <w:rsid w:val="00106CB7"/>
    <w:rsid w:val="0010705C"/>
    <w:rsid w:val="001150D0"/>
    <w:rsid w:val="0012351B"/>
    <w:rsid w:val="001552AA"/>
    <w:rsid w:val="00177A3D"/>
    <w:rsid w:val="001E2035"/>
    <w:rsid w:val="00202F94"/>
    <w:rsid w:val="00204986"/>
    <w:rsid w:val="00211434"/>
    <w:rsid w:val="00217EE6"/>
    <w:rsid w:val="00276401"/>
    <w:rsid w:val="00285876"/>
    <w:rsid w:val="002902C1"/>
    <w:rsid w:val="002B4430"/>
    <w:rsid w:val="002D633C"/>
    <w:rsid w:val="002E5D59"/>
    <w:rsid w:val="003024CC"/>
    <w:rsid w:val="003421CA"/>
    <w:rsid w:val="003435B0"/>
    <w:rsid w:val="003637B6"/>
    <w:rsid w:val="00376409"/>
    <w:rsid w:val="00381C2A"/>
    <w:rsid w:val="003A5A1F"/>
    <w:rsid w:val="003B653E"/>
    <w:rsid w:val="003D3C40"/>
    <w:rsid w:val="00431D14"/>
    <w:rsid w:val="00432A1D"/>
    <w:rsid w:val="00443DB6"/>
    <w:rsid w:val="004A7B6B"/>
    <w:rsid w:val="004B6D9A"/>
    <w:rsid w:val="004E0CA0"/>
    <w:rsid w:val="005156E3"/>
    <w:rsid w:val="00556997"/>
    <w:rsid w:val="00572E00"/>
    <w:rsid w:val="00583DDC"/>
    <w:rsid w:val="00594A11"/>
    <w:rsid w:val="005D493C"/>
    <w:rsid w:val="00600245"/>
    <w:rsid w:val="00624F58"/>
    <w:rsid w:val="006645AD"/>
    <w:rsid w:val="00664CFD"/>
    <w:rsid w:val="006904D8"/>
    <w:rsid w:val="006C4ECE"/>
    <w:rsid w:val="006D073D"/>
    <w:rsid w:val="006D6F3B"/>
    <w:rsid w:val="006F2306"/>
    <w:rsid w:val="00711379"/>
    <w:rsid w:val="00714C61"/>
    <w:rsid w:val="00714EB8"/>
    <w:rsid w:val="00733524"/>
    <w:rsid w:val="0075759B"/>
    <w:rsid w:val="007904B1"/>
    <w:rsid w:val="007B19DA"/>
    <w:rsid w:val="007D4EDC"/>
    <w:rsid w:val="008141D4"/>
    <w:rsid w:val="00827100"/>
    <w:rsid w:val="00847CB2"/>
    <w:rsid w:val="00852968"/>
    <w:rsid w:val="00875BFF"/>
    <w:rsid w:val="008953F8"/>
    <w:rsid w:val="00895DD5"/>
    <w:rsid w:val="008C0BA3"/>
    <w:rsid w:val="008C1739"/>
    <w:rsid w:val="008C7B96"/>
    <w:rsid w:val="008D2C85"/>
    <w:rsid w:val="00932063"/>
    <w:rsid w:val="009A5E35"/>
    <w:rsid w:val="009C0C05"/>
    <w:rsid w:val="009C304E"/>
    <w:rsid w:val="009D7F3B"/>
    <w:rsid w:val="009E1729"/>
    <w:rsid w:val="00A06CD9"/>
    <w:rsid w:val="00A314F5"/>
    <w:rsid w:val="00A536F4"/>
    <w:rsid w:val="00A80648"/>
    <w:rsid w:val="00AC6CFA"/>
    <w:rsid w:val="00B0507A"/>
    <w:rsid w:val="00B22D8D"/>
    <w:rsid w:val="00B47616"/>
    <w:rsid w:val="00B72EA0"/>
    <w:rsid w:val="00B81EF1"/>
    <w:rsid w:val="00BA5FB0"/>
    <w:rsid w:val="00BE4A25"/>
    <w:rsid w:val="00BE71B1"/>
    <w:rsid w:val="00C316D5"/>
    <w:rsid w:val="00C36681"/>
    <w:rsid w:val="00C464BE"/>
    <w:rsid w:val="00C82868"/>
    <w:rsid w:val="00C95AF8"/>
    <w:rsid w:val="00CB0EEC"/>
    <w:rsid w:val="00CC3420"/>
    <w:rsid w:val="00CE7C15"/>
    <w:rsid w:val="00D0798D"/>
    <w:rsid w:val="00D5750D"/>
    <w:rsid w:val="00D8383D"/>
    <w:rsid w:val="00DA125E"/>
    <w:rsid w:val="00DA5B4D"/>
    <w:rsid w:val="00DC5970"/>
    <w:rsid w:val="00DE5B6F"/>
    <w:rsid w:val="00DF0603"/>
    <w:rsid w:val="00DF3D03"/>
    <w:rsid w:val="00E2536F"/>
    <w:rsid w:val="00E41206"/>
    <w:rsid w:val="00EA445F"/>
    <w:rsid w:val="00F10E79"/>
    <w:rsid w:val="00F57C9B"/>
    <w:rsid w:val="00F72BB8"/>
    <w:rsid w:val="00F96474"/>
    <w:rsid w:val="00FB08C6"/>
    <w:rsid w:val="00FC41E1"/>
    <w:rsid w:val="00FD7E41"/>
    <w:rsid w:val="00FE0E66"/>
    <w:rsid w:val="00FF65C7"/>
    <w:rsid w:val="010B0AA6"/>
    <w:rsid w:val="013F30A7"/>
    <w:rsid w:val="017C6D0A"/>
    <w:rsid w:val="019422A6"/>
    <w:rsid w:val="030D0562"/>
    <w:rsid w:val="03394EB3"/>
    <w:rsid w:val="039447DF"/>
    <w:rsid w:val="03A55403"/>
    <w:rsid w:val="03B031B0"/>
    <w:rsid w:val="03C84489"/>
    <w:rsid w:val="03EE2715"/>
    <w:rsid w:val="04461F7D"/>
    <w:rsid w:val="04C66C1A"/>
    <w:rsid w:val="052A53FB"/>
    <w:rsid w:val="05571F68"/>
    <w:rsid w:val="058B0F58"/>
    <w:rsid w:val="06783836"/>
    <w:rsid w:val="06AB60C8"/>
    <w:rsid w:val="06E635A4"/>
    <w:rsid w:val="06E710CA"/>
    <w:rsid w:val="0737795B"/>
    <w:rsid w:val="07A64AE1"/>
    <w:rsid w:val="07BB67DE"/>
    <w:rsid w:val="080D690E"/>
    <w:rsid w:val="0817778D"/>
    <w:rsid w:val="088C3CD7"/>
    <w:rsid w:val="08A90D2D"/>
    <w:rsid w:val="08B374B6"/>
    <w:rsid w:val="08CC0577"/>
    <w:rsid w:val="08D12032"/>
    <w:rsid w:val="097924AD"/>
    <w:rsid w:val="099A2423"/>
    <w:rsid w:val="0A570314"/>
    <w:rsid w:val="0A8820F2"/>
    <w:rsid w:val="0A8B3C19"/>
    <w:rsid w:val="0A8E01DA"/>
    <w:rsid w:val="0AC92FC0"/>
    <w:rsid w:val="0B154F56"/>
    <w:rsid w:val="0B5331D2"/>
    <w:rsid w:val="0B8A606F"/>
    <w:rsid w:val="0D136775"/>
    <w:rsid w:val="0E8C08CB"/>
    <w:rsid w:val="0E8D07A9"/>
    <w:rsid w:val="0E9733D5"/>
    <w:rsid w:val="0F615EBD"/>
    <w:rsid w:val="0F780715"/>
    <w:rsid w:val="0FD541B5"/>
    <w:rsid w:val="10284C2D"/>
    <w:rsid w:val="106A0DA2"/>
    <w:rsid w:val="10861954"/>
    <w:rsid w:val="10CA7A92"/>
    <w:rsid w:val="115832F0"/>
    <w:rsid w:val="11823EC9"/>
    <w:rsid w:val="12C34799"/>
    <w:rsid w:val="12F2507E"/>
    <w:rsid w:val="12FF6191"/>
    <w:rsid w:val="133F0A67"/>
    <w:rsid w:val="136C4E31"/>
    <w:rsid w:val="13E858DC"/>
    <w:rsid w:val="141D437D"/>
    <w:rsid w:val="144F3B26"/>
    <w:rsid w:val="15001CD4"/>
    <w:rsid w:val="15485429"/>
    <w:rsid w:val="1557566D"/>
    <w:rsid w:val="156C2EC6"/>
    <w:rsid w:val="158F3058"/>
    <w:rsid w:val="15D8644F"/>
    <w:rsid w:val="15FC6940"/>
    <w:rsid w:val="162B0FD3"/>
    <w:rsid w:val="16702E8A"/>
    <w:rsid w:val="16EF0253"/>
    <w:rsid w:val="174C66AE"/>
    <w:rsid w:val="19386A1E"/>
    <w:rsid w:val="19524AC9"/>
    <w:rsid w:val="1968609A"/>
    <w:rsid w:val="197914DB"/>
    <w:rsid w:val="19836A30"/>
    <w:rsid w:val="1A6C1BBA"/>
    <w:rsid w:val="1A872550"/>
    <w:rsid w:val="1A9D6217"/>
    <w:rsid w:val="1AAB0BE0"/>
    <w:rsid w:val="1AAE5D2F"/>
    <w:rsid w:val="1B214753"/>
    <w:rsid w:val="1B285AE1"/>
    <w:rsid w:val="1C1530D0"/>
    <w:rsid w:val="1C7865F4"/>
    <w:rsid w:val="1C8651B5"/>
    <w:rsid w:val="1CC9046C"/>
    <w:rsid w:val="1CCE26B8"/>
    <w:rsid w:val="1D3F35B6"/>
    <w:rsid w:val="1DB01DBE"/>
    <w:rsid w:val="1DD0313B"/>
    <w:rsid w:val="1E650DFA"/>
    <w:rsid w:val="1E8E0351"/>
    <w:rsid w:val="1F855737"/>
    <w:rsid w:val="1FBA79D4"/>
    <w:rsid w:val="20280331"/>
    <w:rsid w:val="21EB1616"/>
    <w:rsid w:val="225C42C2"/>
    <w:rsid w:val="226715E5"/>
    <w:rsid w:val="23A61C99"/>
    <w:rsid w:val="23A879C8"/>
    <w:rsid w:val="249B7324"/>
    <w:rsid w:val="25113A8A"/>
    <w:rsid w:val="252C08C4"/>
    <w:rsid w:val="25AB3597"/>
    <w:rsid w:val="25C97EC1"/>
    <w:rsid w:val="25F5515A"/>
    <w:rsid w:val="266D4CF0"/>
    <w:rsid w:val="27765E26"/>
    <w:rsid w:val="27EB6814"/>
    <w:rsid w:val="282C4737"/>
    <w:rsid w:val="29995DFC"/>
    <w:rsid w:val="2A0C65CE"/>
    <w:rsid w:val="2A2C6C70"/>
    <w:rsid w:val="2A8820F8"/>
    <w:rsid w:val="2AD25A69"/>
    <w:rsid w:val="2B921D85"/>
    <w:rsid w:val="2C414C55"/>
    <w:rsid w:val="2CFF066C"/>
    <w:rsid w:val="2D287BC3"/>
    <w:rsid w:val="2D990AC0"/>
    <w:rsid w:val="2DF81343"/>
    <w:rsid w:val="2E413BCC"/>
    <w:rsid w:val="2E8A325F"/>
    <w:rsid w:val="306C426A"/>
    <w:rsid w:val="307153DD"/>
    <w:rsid w:val="30AD0B0B"/>
    <w:rsid w:val="30D81E3C"/>
    <w:rsid w:val="30EE2634"/>
    <w:rsid w:val="30F32296"/>
    <w:rsid w:val="31460E62"/>
    <w:rsid w:val="318D6246"/>
    <w:rsid w:val="31C51E84"/>
    <w:rsid w:val="3353526D"/>
    <w:rsid w:val="345319C9"/>
    <w:rsid w:val="34754E2F"/>
    <w:rsid w:val="34955E0D"/>
    <w:rsid w:val="34BF2BBB"/>
    <w:rsid w:val="35B00755"/>
    <w:rsid w:val="35B4592B"/>
    <w:rsid w:val="36FF3742"/>
    <w:rsid w:val="384B232D"/>
    <w:rsid w:val="385E6B8E"/>
    <w:rsid w:val="38C1240A"/>
    <w:rsid w:val="39047736"/>
    <w:rsid w:val="399A3BF6"/>
    <w:rsid w:val="3A322081"/>
    <w:rsid w:val="3A5A5133"/>
    <w:rsid w:val="3A6D4E67"/>
    <w:rsid w:val="3B1D688D"/>
    <w:rsid w:val="3BB645EB"/>
    <w:rsid w:val="3BE166AD"/>
    <w:rsid w:val="3BF21AC7"/>
    <w:rsid w:val="3CAB7EC8"/>
    <w:rsid w:val="3CFB0E50"/>
    <w:rsid w:val="3D4D2D2E"/>
    <w:rsid w:val="3E4203B8"/>
    <w:rsid w:val="3EA96CBB"/>
    <w:rsid w:val="3EB47508"/>
    <w:rsid w:val="3EB968CD"/>
    <w:rsid w:val="3EC05EAD"/>
    <w:rsid w:val="3F1A09D2"/>
    <w:rsid w:val="3F8C2233"/>
    <w:rsid w:val="410D1152"/>
    <w:rsid w:val="41DF3E57"/>
    <w:rsid w:val="41E225DE"/>
    <w:rsid w:val="42165DE4"/>
    <w:rsid w:val="429C278D"/>
    <w:rsid w:val="42DA5063"/>
    <w:rsid w:val="4315253F"/>
    <w:rsid w:val="4360336E"/>
    <w:rsid w:val="43770B04"/>
    <w:rsid w:val="439A50E6"/>
    <w:rsid w:val="43B348E4"/>
    <w:rsid w:val="448C6831"/>
    <w:rsid w:val="44C91833"/>
    <w:rsid w:val="44D3620E"/>
    <w:rsid w:val="44F3065E"/>
    <w:rsid w:val="45012D7B"/>
    <w:rsid w:val="45BE2A1A"/>
    <w:rsid w:val="45E64034"/>
    <w:rsid w:val="464C6563"/>
    <w:rsid w:val="467B351B"/>
    <w:rsid w:val="472745EF"/>
    <w:rsid w:val="475573AE"/>
    <w:rsid w:val="47EE428B"/>
    <w:rsid w:val="489363E0"/>
    <w:rsid w:val="489B4EA1"/>
    <w:rsid w:val="48FA020D"/>
    <w:rsid w:val="49D62A28"/>
    <w:rsid w:val="49F7474D"/>
    <w:rsid w:val="4A0A0924"/>
    <w:rsid w:val="4AC07235"/>
    <w:rsid w:val="4ACC5BD9"/>
    <w:rsid w:val="4AF01103"/>
    <w:rsid w:val="4AF07B1A"/>
    <w:rsid w:val="4B5D6832"/>
    <w:rsid w:val="4C5365B2"/>
    <w:rsid w:val="4CFE2AFB"/>
    <w:rsid w:val="4FA42C81"/>
    <w:rsid w:val="50106568"/>
    <w:rsid w:val="504D3319"/>
    <w:rsid w:val="51976F41"/>
    <w:rsid w:val="51CB2747"/>
    <w:rsid w:val="52387073"/>
    <w:rsid w:val="528F19C6"/>
    <w:rsid w:val="52C06024"/>
    <w:rsid w:val="537F5EDF"/>
    <w:rsid w:val="545F186C"/>
    <w:rsid w:val="54BB4C4C"/>
    <w:rsid w:val="551F5900"/>
    <w:rsid w:val="56186177"/>
    <w:rsid w:val="56224E06"/>
    <w:rsid w:val="56646E44"/>
    <w:rsid w:val="56D025AE"/>
    <w:rsid w:val="56D55E16"/>
    <w:rsid w:val="56DA2DF3"/>
    <w:rsid w:val="57201AF6"/>
    <w:rsid w:val="57875362"/>
    <w:rsid w:val="582F1556"/>
    <w:rsid w:val="58A832CD"/>
    <w:rsid w:val="59F64A21"/>
    <w:rsid w:val="5A4F3AD2"/>
    <w:rsid w:val="5B6A1223"/>
    <w:rsid w:val="5C553C81"/>
    <w:rsid w:val="5CC04E72"/>
    <w:rsid w:val="5CF36FF6"/>
    <w:rsid w:val="5D2B6790"/>
    <w:rsid w:val="5D303DA6"/>
    <w:rsid w:val="5D5932FD"/>
    <w:rsid w:val="5D690A24"/>
    <w:rsid w:val="5E9465B6"/>
    <w:rsid w:val="5F0454EA"/>
    <w:rsid w:val="5F4860A2"/>
    <w:rsid w:val="5FCD3B2E"/>
    <w:rsid w:val="5FDC5778"/>
    <w:rsid w:val="6017749F"/>
    <w:rsid w:val="60402552"/>
    <w:rsid w:val="60600E46"/>
    <w:rsid w:val="60D07D7A"/>
    <w:rsid w:val="615E2E76"/>
    <w:rsid w:val="61763FFC"/>
    <w:rsid w:val="61BF3239"/>
    <w:rsid w:val="621041A6"/>
    <w:rsid w:val="621C6FEF"/>
    <w:rsid w:val="628E1C9B"/>
    <w:rsid w:val="64A82DBC"/>
    <w:rsid w:val="655B1BDC"/>
    <w:rsid w:val="65DC0F6F"/>
    <w:rsid w:val="660202AA"/>
    <w:rsid w:val="66865C66"/>
    <w:rsid w:val="67185FD7"/>
    <w:rsid w:val="674A015A"/>
    <w:rsid w:val="67856ED6"/>
    <w:rsid w:val="67CE48E7"/>
    <w:rsid w:val="693D6DF8"/>
    <w:rsid w:val="6A1A02B8"/>
    <w:rsid w:val="6A6E23B2"/>
    <w:rsid w:val="6A7A2B04"/>
    <w:rsid w:val="6ADA17F5"/>
    <w:rsid w:val="6B0625EA"/>
    <w:rsid w:val="6B6C069F"/>
    <w:rsid w:val="6BB32772"/>
    <w:rsid w:val="6BFF1641"/>
    <w:rsid w:val="6C092392"/>
    <w:rsid w:val="6CB05665"/>
    <w:rsid w:val="6CBF5146"/>
    <w:rsid w:val="6D047895"/>
    <w:rsid w:val="6E457739"/>
    <w:rsid w:val="6E6C09B6"/>
    <w:rsid w:val="6F110515"/>
    <w:rsid w:val="6FE23626"/>
    <w:rsid w:val="70430561"/>
    <w:rsid w:val="707F70C6"/>
    <w:rsid w:val="70B054D2"/>
    <w:rsid w:val="71C1726B"/>
    <w:rsid w:val="724F4877"/>
    <w:rsid w:val="72BA0AE8"/>
    <w:rsid w:val="72BB3CBA"/>
    <w:rsid w:val="73115208"/>
    <w:rsid w:val="733F48EB"/>
    <w:rsid w:val="7400051E"/>
    <w:rsid w:val="74122000"/>
    <w:rsid w:val="74277859"/>
    <w:rsid w:val="74602D6B"/>
    <w:rsid w:val="753E0AC3"/>
    <w:rsid w:val="757A4300"/>
    <w:rsid w:val="76361FD5"/>
    <w:rsid w:val="766034F6"/>
    <w:rsid w:val="76F105F2"/>
    <w:rsid w:val="776C7C79"/>
    <w:rsid w:val="77CD6969"/>
    <w:rsid w:val="780659D7"/>
    <w:rsid w:val="7809104D"/>
    <w:rsid w:val="79181E66"/>
    <w:rsid w:val="793531BF"/>
    <w:rsid w:val="79711576"/>
    <w:rsid w:val="7997563E"/>
    <w:rsid w:val="79B17BC5"/>
    <w:rsid w:val="79FC7092"/>
    <w:rsid w:val="7A0D7B3F"/>
    <w:rsid w:val="7B845CAD"/>
    <w:rsid w:val="7BF85F7F"/>
    <w:rsid w:val="7C4F538B"/>
    <w:rsid w:val="7C647170"/>
    <w:rsid w:val="7C8A4E29"/>
    <w:rsid w:val="7D2A2168"/>
    <w:rsid w:val="7D2C4132"/>
    <w:rsid w:val="7D4C6582"/>
    <w:rsid w:val="7DA72E51"/>
    <w:rsid w:val="7DD6409E"/>
    <w:rsid w:val="7E61605D"/>
    <w:rsid w:val="7E991353"/>
    <w:rsid w:val="7F5F6916"/>
    <w:rsid w:val="7FC07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 w:line="273" w:lineRule="atLeast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left="420" w:firstLine="210"/>
    </w:pPr>
    <w:rPr>
      <w:rFonts w:ascii="Times New Roman"/>
      <w:sz w:val="21"/>
    </w:rPr>
  </w:style>
  <w:style w:type="paragraph" w:styleId="3">
    <w:name w:val="Body Text Indent"/>
    <w:basedOn w:val="1"/>
    <w:next w:val="4"/>
    <w:qFormat/>
    <w:uiPriority w:val="0"/>
    <w:pPr>
      <w:ind w:firstLine="616"/>
    </w:pPr>
    <w:rPr>
      <w:sz w:val="28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hint="eastAsia" w:ascii="Arial" w:hAnsi="Arial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Hyperlink"/>
    <w:basedOn w:val="11"/>
    <w:qFormat/>
    <w:uiPriority w:val="0"/>
    <w:rPr>
      <w:color w:val="333333"/>
      <w:u w:val="none"/>
    </w:rPr>
  </w:style>
  <w:style w:type="character" w:customStyle="1" w:styleId="15">
    <w:name w:val="hover"/>
    <w:basedOn w:val="11"/>
    <w:qFormat/>
    <w:uiPriority w:val="0"/>
    <w:rPr>
      <w:color w:val="DA251C"/>
    </w:rPr>
  </w:style>
  <w:style w:type="character" w:customStyle="1" w:styleId="16">
    <w:name w:val="hover5"/>
    <w:basedOn w:val="11"/>
    <w:qFormat/>
    <w:uiPriority w:val="0"/>
    <w:rPr>
      <w:color w:val="DA251C"/>
    </w:r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Char"/>
    <w:basedOn w:val="11"/>
    <w:link w:val="7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799</Words>
  <Characters>799</Characters>
  <Lines>3</Lines>
  <Paragraphs>7</Paragraphs>
  <TotalTime>15</TotalTime>
  <ScaleCrop>false</ScaleCrop>
  <LinksUpToDate>false</LinksUpToDate>
  <CharactersWithSpaces>847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2022-03-31T10:45:00Z</dcterms:created>
  <dc:creator>24738</dc:creator>
  <cp:lastModifiedBy>刘杰</cp:lastModifiedBy>
  <cp:lastPrinted>2022-10-21T08:25:00Z</cp:lastPrinted>
  <dcterms:modified xsi:type="dcterms:W3CDTF">2022-12-05T04:45:34Z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0A005CE02A174876A0C7F9BDF748FFDC</vt:lpwstr>
  </property>
</Properties>
</file>